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37EBB" w14:textId="77777777" w:rsidR="00980043" w:rsidRDefault="00980043" w:rsidP="00E00F2E">
      <w:pPr>
        <w:jc w:val="center"/>
        <w:rPr>
          <w:b/>
          <w:sz w:val="40"/>
          <w:szCs w:val="40"/>
        </w:rPr>
      </w:pPr>
    </w:p>
    <w:p w14:paraId="15419810" w14:textId="7D690FF3" w:rsidR="00E00F2E" w:rsidRPr="00BF3CF7" w:rsidRDefault="00E00F2E" w:rsidP="00E00F2E">
      <w:pPr>
        <w:jc w:val="center"/>
        <w:rPr>
          <w:b/>
          <w:sz w:val="40"/>
          <w:szCs w:val="40"/>
        </w:rPr>
      </w:pPr>
      <w:r w:rsidRPr="00BF3CF7">
        <w:rPr>
          <w:b/>
          <w:sz w:val="40"/>
          <w:szCs w:val="40"/>
        </w:rPr>
        <w:sym w:font="Wingdings" w:char="F09A"/>
      </w:r>
      <w:r w:rsidRPr="00BF3CF7">
        <w:rPr>
          <w:b/>
          <w:sz w:val="40"/>
          <w:szCs w:val="40"/>
        </w:rPr>
        <w:t xml:space="preserve"> </w:t>
      </w:r>
      <w:r w:rsidR="0025793A">
        <w:rPr>
          <w:b/>
          <w:sz w:val="40"/>
          <w:szCs w:val="40"/>
        </w:rPr>
        <w:t>City / County Consolidated Planning Board</w:t>
      </w:r>
      <w:r w:rsidRPr="00BF3CF7">
        <w:rPr>
          <w:b/>
          <w:sz w:val="40"/>
          <w:szCs w:val="40"/>
        </w:rPr>
        <w:t xml:space="preserve"> </w:t>
      </w:r>
      <w:r w:rsidRPr="00BF3CF7">
        <w:rPr>
          <w:b/>
          <w:sz w:val="40"/>
          <w:szCs w:val="40"/>
        </w:rPr>
        <w:sym w:font="Wingdings" w:char="F09B"/>
      </w:r>
    </w:p>
    <w:p w14:paraId="10736645" w14:textId="77777777" w:rsidR="00E00F2E" w:rsidRDefault="00E00F2E" w:rsidP="00E00F2E">
      <w:pPr>
        <w:pStyle w:val="Heading1"/>
        <w:rPr>
          <w:b/>
          <w:sz w:val="36"/>
          <w:szCs w:val="36"/>
        </w:rPr>
      </w:pPr>
      <w:r w:rsidRPr="00BF3CF7">
        <w:rPr>
          <w:b/>
          <w:sz w:val="36"/>
          <w:szCs w:val="36"/>
        </w:rPr>
        <w:t>Agenda</w:t>
      </w:r>
    </w:p>
    <w:p w14:paraId="36273158" w14:textId="3DACD9C0" w:rsidR="00867DF6" w:rsidRDefault="00726BAB" w:rsidP="00867DF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March 1</w:t>
      </w:r>
      <w:r w:rsidR="00766052">
        <w:rPr>
          <w:b/>
          <w:sz w:val="36"/>
          <w:szCs w:val="36"/>
        </w:rPr>
        <w:t>1</w:t>
      </w:r>
      <w:r>
        <w:rPr>
          <w:b/>
          <w:sz w:val="36"/>
          <w:szCs w:val="36"/>
        </w:rPr>
        <w:t>, 202</w:t>
      </w:r>
      <w:r w:rsidR="00766052">
        <w:rPr>
          <w:b/>
          <w:sz w:val="36"/>
          <w:szCs w:val="36"/>
        </w:rPr>
        <w:t>6</w:t>
      </w:r>
    </w:p>
    <w:p w14:paraId="2A575F58" w14:textId="262875C8" w:rsidR="006F2FFD" w:rsidRPr="00A246C0" w:rsidRDefault="006F2FFD" w:rsidP="00867DF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County Courtroom at 4:00 p.m.</w:t>
      </w:r>
    </w:p>
    <w:p w14:paraId="189CD35D" w14:textId="77777777" w:rsidR="006E4EFA" w:rsidRDefault="006E4EFA" w:rsidP="006E4EFA">
      <w:pPr>
        <w:rPr>
          <w:sz w:val="28"/>
          <w:szCs w:val="28"/>
        </w:rPr>
      </w:pPr>
    </w:p>
    <w:p w14:paraId="53655AD2" w14:textId="77777777" w:rsidR="006E4EFA" w:rsidRPr="00F66FC4" w:rsidRDefault="006E4EFA" w:rsidP="006E4EFA">
      <w:pPr>
        <w:pBdr>
          <w:top w:val="thinThickThinSmallGap" w:sz="24" w:space="1" w:color="auto"/>
        </w:pBdr>
        <w:ind w:left="1440" w:hanging="1440"/>
        <w:rPr>
          <w:sz w:val="30"/>
          <w:szCs w:val="30"/>
        </w:rPr>
      </w:pPr>
    </w:p>
    <w:p w14:paraId="4868A5C3" w14:textId="77777777" w:rsidR="0038272C" w:rsidRPr="0094491A" w:rsidRDefault="0038272C" w:rsidP="0018547E">
      <w:pPr>
        <w:ind w:left="2160" w:hanging="2160"/>
        <w:rPr>
          <w:sz w:val="28"/>
          <w:szCs w:val="28"/>
        </w:rPr>
      </w:pPr>
    </w:p>
    <w:p w14:paraId="71AC0134" w14:textId="77777777" w:rsidR="00E4479E" w:rsidRDefault="00E4479E" w:rsidP="00980043">
      <w:pPr>
        <w:rPr>
          <w:sz w:val="28"/>
          <w:szCs w:val="28"/>
        </w:rPr>
      </w:pPr>
    </w:p>
    <w:p w14:paraId="68A70D16" w14:textId="77777777" w:rsidR="0025793A" w:rsidRDefault="0025793A" w:rsidP="0025793A">
      <w:r>
        <w:t>Regular Planning Board Meeting</w:t>
      </w:r>
    </w:p>
    <w:p w14:paraId="6BADE4C0" w14:textId="77777777" w:rsidR="0025793A" w:rsidRDefault="0025793A" w:rsidP="0025793A"/>
    <w:p w14:paraId="092D78D6" w14:textId="77777777" w:rsidR="0025793A" w:rsidRDefault="0025793A" w:rsidP="0025793A">
      <w:pPr>
        <w:pStyle w:val="ListParagraph"/>
        <w:numPr>
          <w:ilvl w:val="0"/>
          <w:numId w:val="3"/>
        </w:numPr>
        <w:spacing w:line="360" w:lineRule="auto"/>
      </w:pPr>
      <w:r>
        <w:t>Call to Order –Roll Call.</w:t>
      </w:r>
    </w:p>
    <w:p w14:paraId="3081708D" w14:textId="6C707551" w:rsidR="0025793A" w:rsidRDefault="0025793A" w:rsidP="0025793A">
      <w:pPr>
        <w:pStyle w:val="ListParagraph"/>
        <w:numPr>
          <w:ilvl w:val="0"/>
          <w:numId w:val="3"/>
        </w:numPr>
        <w:spacing w:line="360" w:lineRule="auto"/>
      </w:pPr>
      <w:r>
        <w:t xml:space="preserve">Does any Member have a conflict of interest on the </w:t>
      </w:r>
      <w:r w:rsidR="00AC33DF">
        <w:t>agenda</w:t>
      </w:r>
      <w:r>
        <w:t>?</w:t>
      </w:r>
    </w:p>
    <w:p w14:paraId="70C79DA6" w14:textId="77777777" w:rsidR="0025793A" w:rsidRDefault="0025793A" w:rsidP="0025793A">
      <w:pPr>
        <w:pStyle w:val="ListParagraph"/>
        <w:numPr>
          <w:ilvl w:val="0"/>
          <w:numId w:val="3"/>
        </w:numPr>
        <w:spacing w:line="360" w:lineRule="auto"/>
      </w:pPr>
      <w:r>
        <w:t>General Public Comments</w:t>
      </w:r>
    </w:p>
    <w:p w14:paraId="34F7CDA2" w14:textId="1DBE2E66" w:rsidR="0025793A" w:rsidRDefault="00766052" w:rsidP="0025793A">
      <w:pPr>
        <w:pStyle w:val="ListParagraph"/>
        <w:numPr>
          <w:ilvl w:val="0"/>
          <w:numId w:val="3"/>
        </w:numPr>
        <w:spacing w:line="360" w:lineRule="auto"/>
      </w:pPr>
      <w:r>
        <w:t>Minutes’</w:t>
      </w:r>
      <w:r w:rsidR="0025793A">
        <w:t xml:space="preserve"> Approval</w:t>
      </w:r>
    </w:p>
    <w:p w14:paraId="778EDE7C" w14:textId="77777777" w:rsidR="0025793A" w:rsidRDefault="0025793A" w:rsidP="0025793A">
      <w:pPr>
        <w:pStyle w:val="ListParagraph"/>
        <w:numPr>
          <w:ilvl w:val="0"/>
          <w:numId w:val="3"/>
        </w:numPr>
        <w:spacing w:line="360" w:lineRule="auto"/>
      </w:pPr>
      <w:r>
        <w:t xml:space="preserve">Regular Business </w:t>
      </w:r>
    </w:p>
    <w:p w14:paraId="007AF07A" w14:textId="33F40EC0" w:rsidR="00766052" w:rsidRDefault="00766052" w:rsidP="00766052">
      <w:pPr>
        <w:pStyle w:val="ListParagraph"/>
        <w:numPr>
          <w:ilvl w:val="1"/>
          <w:numId w:val="6"/>
        </w:numPr>
      </w:pPr>
      <w:proofErr w:type="spellStart"/>
      <w:r>
        <w:t>Beckermann</w:t>
      </w:r>
      <w:proofErr w:type="spellEnd"/>
      <w:r>
        <w:t>/Tripp Minor Subdivision. (Grassy Mountain).</w:t>
      </w:r>
    </w:p>
    <w:p w14:paraId="11A3359A" w14:textId="77777777" w:rsidR="00766052" w:rsidRDefault="00766052" w:rsidP="00766052">
      <w:pPr>
        <w:pStyle w:val="ListParagraph"/>
        <w:ind w:left="1440"/>
      </w:pPr>
    </w:p>
    <w:p w14:paraId="07682B9D" w14:textId="273CBC4F" w:rsidR="00766052" w:rsidRDefault="00766052" w:rsidP="00766052">
      <w:pPr>
        <w:pStyle w:val="ListParagraph"/>
        <w:numPr>
          <w:ilvl w:val="1"/>
          <w:numId w:val="6"/>
        </w:numPr>
      </w:pPr>
      <w:r>
        <w:t>Airport Major Subdivision informational.</w:t>
      </w:r>
    </w:p>
    <w:p w14:paraId="018AC74C" w14:textId="77777777" w:rsidR="00766052" w:rsidRDefault="00766052" w:rsidP="00766052"/>
    <w:p w14:paraId="7071E76C" w14:textId="5EFCB279" w:rsidR="00766052" w:rsidRDefault="00766052" w:rsidP="00766052">
      <w:pPr>
        <w:pStyle w:val="ListParagraph"/>
        <w:numPr>
          <w:ilvl w:val="1"/>
          <w:numId w:val="6"/>
        </w:numPr>
      </w:pPr>
      <w:r>
        <w:t>Rodeo Grounds move and housing development on the present footprint.</w:t>
      </w:r>
    </w:p>
    <w:p w14:paraId="425DD31B" w14:textId="3098C95E" w:rsidR="00766052" w:rsidRDefault="00766052" w:rsidP="00766052">
      <w:r>
        <w:t>.</w:t>
      </w:r>
    </w:p>
    <w:p w14:paraId="0F4A0A37" w14:textId="7E81D895" w:rsidR="00766052" w:rsidRDefault="00766052" w:rsidP="00766052">
      <w:pPr>
        <w:pStyle w:val="ListParagraph"/>
        <w:numPr>
          <w:ilvl w:val="1"/>
          <w:numId w:val="6"/>
        </w:numPr>
        <w:spacing w:line="360" w:lineRule="auto"/>
      </w:pPr>
      <w:r>
        <w:t>Consolidated Growth Policy update</w:t>
      </w:r>
      <w:r w:rsidR="00676AF8">
        <w:t>.</w:t>
      </w:r>
      <w:r>
        <w:t xml:space="preserve"> Who is going to do it? Funding options.</w:t>
      </w:r>
    </w:p>
    <w:p w14:paraId="00C11867" w14:textId="332AB549" w:rsidR="0025793A" w:rsidRDefault="0025793A" w:rsidP="00766052">
      <w:pPr>
        <w:pStyle w:val="ListParagraph"/>
        <w:numPr>
          <w:ilvl w:val="0"/>
          <w:numId w:val="3"/>
        </w:numPr>
        <w:spacing w:line="360" w:lineRule="auto"/>
      </w:pPr>
      <w:r>
        <w:t>Old Business Updates</w:t>
      </w:r>
    </w:p>
    <w:p w14:paraId="20FDCD28" w14:textId="5F9E3BC7" w:rsidR="0025793A" w:rsidRDefault="0025793A" w:rsidP="00766052">
      <w:pPr>
        <w:pStyle w:val="ListParagraph"/>
        <w:numPr>
          <w:ilvl w:val="0"/>
          <w:numId w:val="3"/>
        </w:numPr>
      </w:pPr>
      <w:r>
        <w:t>Adjourn</w:t>
      </w:r>
    </w:p>
    <w:p w14:paraId="6EB72026" w14:textId="77777777" w:rsidR="00980043" w:rsidRPr="00F66FC4" w:rsidRDefault="00980043" w:rsidP="00980043">
      <w:pPr>
        <w:pBdr>
          <w:top w:val="thinThickThinSmallGap" w:sz="24" w:space="1" w:color="auto"/>
        </w:pBdr>
        <w:ind w:left="1440" w:hanging="1440"/>
        <w:rPr>
          <w:sz w:val="30"/>
          <w:szCs w:val="30"/>
        </w:rPr>
      </w:pPr>
    </w:p>
    <w:sectPr w:rsidR="00980043" w:rsidRPr="00F66FC4" w:rsidSect="00BC09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720" w:left="1440" w:header="720" w:footer="720" w:gutter="0"/>
      <w:pgBorders w:offsetFrom="page">
        <w:top w:val="circlesLines" w:sz="31" w:space="24" w:color="auto"/>
        <w:left w:val="circlesLines" w:sz="31" w:space="24" w:color="auto"/>
        <w:bottom w:val="circlesLines" w:sz="31" w:space="24" w:color="auto"/>
        <w:right w:val="circlesLines" w:sz="31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6D41C" w14:textId="77777777" w:rsidR="00EA1EF5" w:rsidRDefault="00EA1EF5" w:rsidP="00A9027E">
      <w:r>
        <w:separator/>
      </w:r>
    </w:p>
  </w:endnote>
  <w:endnote w:type="continuationSeparator" w:id="0">
    <w:p w14:paraId="4463E406" w14:textId="77777777" w:rsidR="00EA1EF5" w:rsidRDefault="00EA1EF5" w:rsidP="00A9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8110F" w14:textId="77777777" w:rsidR="00A9027E" w:rsidRDefault="00A902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464FB" w14:textId="77777777" w:rsidR="00A9027E" w:rsidRDefault="00A902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68C1A" w14:textId="77777777" w:rsidR="00A9027E" w:rsidRDefault="00A902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EB139" w14:textId="77777777" w:rsidR="00EA1EF5" w:rsidRDefault="00EA1EF5" w:rsidP="00A9027E">
      <w:r>
        <w:separator/>
      </w:r>
    </w:p>
  </w:footnote>
  <w:footnote w:type="continuationSeparator" w:id="0">
    <w:p w14:paraId="6ABA6D72" w14:textId="77777777" w:rsidR="00EA1EF5" w:rsidRDefault="00EA1EF5" w:rsidP="00A9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F4D25" w14:textId="77777777" w:rsidR="00A9027E" w:rsidRDefault="00A902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613FE" w14:textId="77777777" w:rsidR="00A9027E" w:rsidRDefault="00A902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0F241" w14:textId="77777777" w:rsidR="00A9027E" w:rsidRDefault="00A902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64AD8"/>
    <w:multiLevelType w:val="hybridMultilevel"/>
    <w:tmpl w:val="CDA85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4435E"/>
    <w:multiLevelType w:val="hybridMultilevel"/>
    <w:tmpl w:val="CDA856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03E81"/>
    <w:multiLevelType w:val="hybridMultilevel"/>
    <w:tmpl w:val="54966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6637E"/>
    <w:multiLevelType w:val="hybridMultilevel"/>
    <w:tmpl w:val="3BF23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A409A5"/>
    <w:multiLevelType w:val="hybridMultilevel"/>
    <w:tmpl w:val="3F46E6B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491139778">
    <w:abstractNumId w:val="4"/>
  </w:num>
  <w:num w:numId="2" w16cid:durableId="1662655403">
    <w:abstractNumId w:val="3"/>
  </w:num>
  <w:num w:numId="3" w16cid:durableId="10353467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24012978">
    <w:abstractNumId w:val="0"/>
  </w:num>
  <w:num w:numId="5" w16cid:durableId="583802033">
    <w:abstractNumId w:val="1"/>
  </w:num>
  <w:num w:numId="6" w16cid:durableId="305085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F2E"/>
    <w:rsid w:val="00007F10"/>
    <w:rsid w:val="00080399"/>
    <w:rsid w:val="000E0D43"/>
    <w:rsid w:val="001249D4"/>
    <w:rsid w:val="00131D61"/>
    <w:rsid w:val="00155A71"/>
    <w:rsid w:val="0018547E"/>
    <w:rsid w:val="001A1EB2"/>
    <w:rsid w:val="001A674E"/>
    <w:rsid w:val="001C157D"/>
    <w:rsid w:val="0021340F"/>
    <w:rsid w:val="00226795"/>
    <w:rsid w:val="0025793A"/>
    <w:rsid w:val="0029659B"/>
    <w:rsid w:val="002D31AC"/>
    <w:rsid w:val="0032411D"/>
    <w:rsid w:val="003653FC"/>
    <w:rsid w:val="0038272C"/>
    <w:rsid w:val="00386CFE"/>
    <w:rsid w:val="00394499"/>
    <w:rsid w:val="003B2C67"/>
    <w:rsid w:val="003B5C5E"/>
    <w:rsid w:val="003D69D8"/>
    <w:rsid w:val="00442F17"/>
    <w:rsid w:val="00452155"/>
    <w:rsid w:val="004A3522"/>
    <w:rsid w:val="00514228"/>
    <w:rsid w:val="005424BF"/>
    <w:rsid w:val="00575015"/>
    <w:rsid w:val="005925F7"/>
    <w:rsid w:val="006012FA"/>
    <w:rsid w:val="006439DC"/>
    <w:rsid w:val="00676AF8"/>
    <w:rsid w:val="006E4EFA"/>
    <w:rsid w:val="006F2FFD"/>
    <w:rsid w:val="00706E28"/>
    <w:rsid w:val="0072691D"/>
    <w:rsid w:val="00726BAB"/>
    <w:rsid w:val="00766052"/>
    <w:rsid w:val="007B152C"/>
    <w:rsid w:val="007B7335"/>
    <w:rsid w:val="007D38A9"/>
    <w:rsid w:val="007D5E82"/>
    <w:rsid w:val="007E64E8"/>
    <w:rsid w:val="008652B2"/>
    <w:rsid w:val="00867DF6"/>
    <w:rsid w:val="0087190D"/>
    <w:rsid w:val="008F5029"/>
    <w:rsid w:val="0090310C"/>
    <w:rsid w:val="00915EB4"/>
    <w:rsid w:val="00980043"/>
    <w:rsid w:val="009A39DB"/>
    <w:rsid w:val="009E7C7B"/>
    <w:rsid w:val="00A246C0"/>
    <w:rsid w:val="00A9027E"/>
    <w:rsid w:val="00AC33DF"/>
    <w:rsid w:val="00B77205"/>
    <w:rsid w:val="00B94B20"/>
    <w:rsid w:val="00BC09C2"/>
    <w:rsid w:val="00BE5243"/>
    <w:rsid w:val="00BF2CC7"/>
    <w:rsid w:val="00BF3CF7"/>
    <w:rsid w:val="00C70338"/>
    <w:rsid w:val="00CF64CF"/>
    <w:rsid w:val="00CF789B"/>
    <w:rsid w:val="00D15E63"/>
    <w:rsid w:val="00D8290C"/>
    <w:rsid w:val="00D85463"/>
    <w:rsid w:val="00DC323D"/>
    <w:rsid w:val="00DD6BED"/>
    <w:rsid w:val="00E00F2E"/>
    <w:rsid w:val="00E10E46"/>
    <w:rsid w:val="00E25DA5"/>
    <w:rsid w:val="00E4479E"/>
    <w:rsid w:val="00EA1EF5"/>
    <w:rsid w:val="00F20A77"/>
    <w:rsid w:val="00F3641E"/>
    <w:rsid w:val="00F764B1"/>
    <w:rsid w:val="00F7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85D824"/>
  <w15:docId w15:val="{8A152160-9C9A-4047-9B5C-0F7739520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F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00F2E"/>
    <w:pPr>
      <w:keepNext/>
      <w:jc w:val="center"/>
      <w:outlineLvl w:val="0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0F2E"/>
    <w:rPr>
      <w:rFonts w:ascii="Times New Roman" w:eastAsia="Times New Roman" w:hAnsi="Times New Roman" w:cs="Times New Roman"/>
      <w:sz w:val="48"/>
      <w:szCs w:val="24"/>
    </w:rPr>
  </w:style>
  <w:style w:type="paragraph" w:customStyle="1" w:styleId="Default">
    <w:name w:val="Default"/>
    <w:rsid w:val="00E00F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94B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02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027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902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027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1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1A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Nathan Sanders</dc:creator>
  <cp:lastModifiedBy>Taylor Johnson</cp:lastModifiedBy>
  <cp:revision>5</cp:revision>
  <cp:lastPrinted>2017-12-28T23:43:00Z</cp:lastPrinted>
  <dcterms:created xsi:type="dcterms:W3CDTF">2026-03-03T18:04:00Z</dcterms:created>
  <dcterms:modified xsi:type="dcterms:W3CDTF">2026-03-11T17:40:00Z</dcterms:modified>
</cp:coreProperties>
</file>